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ascii="Segoe UI" w:hAnsi="Segoe UI" w:cs="Segoe UI" w:eastAsiaTheme="minorEastAsia"/>
          <w:color w:val="000000"/>
          <w:sz w:val="36"/>
          <w:szCs w:val="36"/>
        </w:rPr>
        <w:t>污水在线监测系统运行维护</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对污水在线监测系统运行维护</w:t>
      </w:r>
      <w:r>
        <w:rPr>
          <w:rFonts w:hint="eastAsia" w:asciiTheme="minorEastAsia" w:hAnsiTheme="minorEastAsia" w:cstheme="minorEastAsia"/>
          <w:color w:val="000000"/>
          <w:lang w:eastAsia="zh-CN"/>
        </w:rPr>
        <w:t>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项目名称：污水在线监测系统运行维护</w:t>
      </w:r>
      <w:r>
        <w:rPr>
          <w:rFonts w:hint="eastAsia" w:asciiTheme="minorEastAsia" w:hAnsiTheme="minorEastAsia" w:cstheme="minorEastAsia"/>
          <w:color w:val="000000"/>
          <w:lang w:eastAsia="zh-CN"/>
        </w:rPr>
        <w:t>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40000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145"/>
        <w:gridCol w:w="975"/>
        <w:gridCol w:w="915"/>
        <w:gridCol w:w="193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193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服务内容</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Theme="minorEastAsia" w:hAnsiTheme="minorEastAsia" w:cstheme="minorEastAsia"/>
                <w:color w:val="000000"/>
              </w:rPr>
              <w:t>污水在线监测系统运行维护</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年</w:t>
            </w:r>
          </w:p>
        </w:tc>
        <w:tc>
          <w:tcPr>
            <w:tcW w:w="193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宋体" w:hAnsi="宋体" w:eastAsiaTheme="minorEastAsia"/>
                <w:sz w:val="25"/>
                <w:szCs w:val="25"/>
                <w:lang w:val="en-US" w:eastAsia="zh-CN"/>
              </w:rPr>
            </w:pPr>
            <w:r>
              <w:rPr>
                <w:rFonts w:hint="eastAsia" w:ascii="宋体" w:hAnsi="宋体"/>
                <w:sz w:val="25"/>
                <w:szCs w:val="25"/>
              </w:rPr>
              <w:t>对</w:t>
            </w:r>
            <w:r>
              <w:rPr>
                <w:rFonts w:hint="eastAsia" w:asciiTheme="minorEastAsia" w:hAnsiTheme="minorEastAsia" w:cstheme="minorEastAsia"/>
                <w:color w:val="000000"/>
              </w:rPr>
              <w:t>污水在线监测</w:t>
            </w:r>
            <w:r>
              <w:rPr>
                <w:rFonts w:hint="eastAsia" w:ascii="宋体" w:hAnsi="宋体"/>
                <w:sz w:val="25"/>
                <w:szCs w:val="25"/>
              </w:rPr>
              <w:t>系统</w:t>
            </w:r>
            <w:r>
              <w:rPr>
                <w:rFonts w:hint="eastAsia" w:ascii="宋体" w:hAnsi="宋体"/>
                <w:sz w:val="25"/>
                <w:szCs w:val="25"/>
                <w:lang w:eastAsia="zh-CN"/>
              </w:rPr>
              <w:t>进行</w:t>
            </w:r>
            <w:r>
              <w:rPr>
                <w:rFonts w:hint="eastAsia" w:ascii="宋体" w:hAnsi="宋体"/>
                <w:sz w:val="25"/>
                <w:szCs w:val="25"/>
              </w:rPr>
              <w:t>运行、维护，</w:t>
            </w:r>
            <w:r>
              <w:rPr>
                <w:rFonts w:hint="eastAsia" w:ascii="宋体" w:hAnsi="宋体"/>
                <w:sz w:val="25"/>
                <w:szCs w:val="25"/>
                <w:lang w:eastAsia="zh-CN"/>
              </w:rPr>
              <w:t>确保系统数据</w:t>
            </w:r>
            <w:r>
              <w:rPr>
                <w:rFonts w:hint="eastAsia" w:ascii="宋体" w:hAnsi="宋体"/>
                <w:sz w:val="25"/>
                <w:szCs w:val="25"/>
              </w:rPr>
              <w:t>符合环保行政管理部门关于污染源自动监控设施运行管理的规定和要求</w:t>
            </w:r>
            <w:r>
              <w:rPr>
                <w:rFonts w:hint="eastAsia" w:ascii="宋体" w:hAnsi="宋体"/>
                <w:sz w:val="25"/>
                <w:szCs w:val="25"/>
                <w:lang w:eastAsia="zh-CN"/>
              </w:rPr>
              <w:t>。</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40000元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7</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24</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17:00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7</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w:t>
      </w:r>
      <w:bookmarkStart w:id="0" w:name="_GoBack"/>
      <w:bookmarkEnd w:id="0"/>
      <w:r>
        <w:rPr>
          <w:rFonts w:hint="eastAsia" w:asciiTheme="minorEastAsia" w:hAnsiTheme="minorEastAsia" w:cstheme="minorEastAsia"/>
          <w:color w:val="000000"/>
          <w:lang w:val="en-US" w:eastAsia="zh-CN"/>
        </w:rPr>
        <w:t>1</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AD823CD"/>
    <w:rsid w:val="266F6947"/>
    <w:rsid w:val="468055E2"/>
    <w:rsid w:val="56B31349"/>
    <w:rsid w:val="6EC21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66CC"/>
      <w:sz w:val="18"/>
      <w:szCs w:val="18"/>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3366CC"/>
      <w:sz w:val="18"/>
      <w:szCs w:val="18"/>
      <w:u w:val="none"/>
    </w:rPr>
  </w:style>
  <w:style w:type="character" w:styleId="12">
    <w:name w:val="HTML Cite"/>
    <w:basedOn w:val="6"/>
    <w:uiPriority w:val="0"/>
  </w:style>
  <w:style w:type="character" w:customStyle="1" w:styleId="13">
    <w:name w:val="tmpztreemove_arrow"/>
    <w:basedOn w:val="6"/>
    <w:uiPriority w:val="0"/>
  </w:style>
  <w:style w:type="character" w:customStyle="1" w:styleId="14">
    <w:name w:val="l-btn-text"/>
    <w:basedOn w:val="6"/>
    <w:uiPriority w:val="0"/>
  </w:style>
  <w:style w:type="character" w:customStyle="1" w:styleId="15">
    <w:name w:val="l-btn-left"/>
    <w:basedOn w:val="6"/>
    <w:uiPriority w:val="0"/>
  </w:style>
  <w:style w:type="character" w:customStyle="1" w:styleId="16">
    <w:name w:val="l-btn-left1"/>
    <w:basedOn w:val="6"/>
    <w:uiPriority w:val="0"/>
  </w:style>
  <w:style w:type="character" w:customStyle="1" w:styleId="17">
    <w:name w:val="l-btn-left2"/>
    <w:basedOn w:val="6"/>
    <w:uiPriority w:val="0"/>
  </w:style>
  <w:style w:type="character" w:customStyle="1" w:styleId="18">
    <w:name w:val="l-btn-left3"/>
    <w:basedOn w:val="6"/>
    <w:uiPriority w:val="0"/>
    <w:rPr>
      <w:color w:val="01335C"/>
    </w:rPr>
  </w:style>
  <w:style w:type="character" w:customStyle="1" w:styleId="19">
    <w:name w:val="l-btn-empty"/>
    <w:basedOn w:val="6"/>
    <w:uiPriority w:val="0"/>
  </w:style>
  <w:style w:type="character" w:customStyle="1" w:styleId="20">
    <w:name w:val="disabled"/>
    <w:basedOn w:val="6"/>
    <w:uiPriority w:val="0"/>
  </w:style>
  <w:style w:type="character" w:customStyle="1" w:styleId="21">
    <w:name w:val="button"/>
    <w:basedOn w:val="6"/>
    <w:uiPriority w:val="0"/>
  </w:style>
  <w:style w:type="character" w:customStyle="1" w:styleId="22">
    <w:name w:val="ui-icon25"/>
    <w:basedOn w:val="6"/>
    <w:uiPriority w:val="0"/>
  </w:style>
  <w:style w:type="character" w:customStyle="1" w:styleId="23">
    <w:name w:val="ui-icon26"/>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1</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2023-07-21T00:27:32Z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